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ink/ink1.xml" ContentType="application/inkml+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ink/ink2.xml" ContentType="application/inkml+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rPr>
          <w:rStyle w:val="style263"/>
          <w:color w:val="1f497d"/>
          <w:sz w:val="24"/>
          <w:u w:val="none"/>
          <w:lang w:val="sv-SE"/>
        </w:rPr>
      </w:pPr>
      <w:r>
        <w:rPr>
          <w:sz w:val="30"/>
          <w:lang w:val="sv-SE"/>
        </w:rPr>
        <w:t>DUNAMIS</w:t>
      </w:r>
      <w:r>
        <w:rPr>
          <w:sz w:val="30"/>
          <w:lang w:val="sv-SE"/>
        </w:rPr>
        <w:t xml:space="preserve">: </w:t>
      </w:r>
      <w:r>
        <w:rPr>
          <w:rStyle w:val="style263"/>
          <w:rFonts w:ascii="Cambria" w:hAnsi="Cambria"/>
          <w:color w:val="1f497d"/>
          <w:u w:val="none"/>
        </w:rPr>
        <w:t>Jurnal</w:t>
      </w:r>
      <w:r>
        <w:rPr>
          <w:rStyle w:val="style263"/>
          <w:rFonts w:ascii="Cambria" w:hAnsi="Cambria"/>
          <w:color w:val="1f497d"/>
          <w:u w:val="none"/>
        </w:rPr>
        <w:t xml:space="preserve"> </w:t>
      </w:r>
      <w:r>
        <w:rPr>
          <w:rStyle w:val="style263"/>
          <w:rFonts w:ascii="Cambria" w:hAnsi="Cambria"/>
          <w:color w:val="1f497d"/>
          <w:u w:val="none"/>
        </w:rPr>
        <w:t xml:space="preserve">PENELITIAN </w:t>
      </w:r>
      <w:r>
        <w:rPr>
          <w:rStyle w:val="style263"/>
          <w:rFonts w:ascii="Cambria" w:hAnsi="Cambria"/>
          <w:color w:val="1f497d"/>
          <w:u w:val="none"/>
        </w:rPr>
        <w:t>Teologi</w:t>
      </w:r>
      <w:r>
        <w:rPr>
          <w:rStyle w:val="style263"/>
          <w:rFonts w:ascii="Cambria" w:hAnsi="Cambria"/>
          <w:color w:val="1f497d"/>
          <w:u w:val="none"/>
        </w:rPr>
        <w:t xml:space="preserve"> </w:t>
      </w:r>
      <w:r>
        <w:rPr>
          <w:rStyle w:val="style263"/>
          <w:rFonts w:ascii="Cambria" w:hAnsi="Cambria"/>
          <w:color w:val="1f497d"/>
          <w:u w:val="none"/>
        </w:rPr>
        <w:t>dan</w:t>
      </w:r>
      <w:r>
        <w:rPr>
          <w:rStyle w:val="style263"/>
          <w:rFonts w:ascii="Cambria" w:hAnsi="Cambria"/>
          <w:color w:val="1f497d"/>
          <w:u w:val="none"/>
        </w:rPr>
        <w:t xml:space="preserve"> </w:t>
      </w:r>
      <w:r>
        <w:rPr>
          <w:rStyle w:val="style263"/>
          <w:rFonts w:ascii="Cambria" w:hAnsi="Cambria"/>
          <w:color w:val="1f497d"/>
          <w:u w:val="none"/>
        </w:rPr>
        <w:t>Pendidikan</w:t>
      </w:r>
      <w:r>
        <w:rPr>
          <w:rStyle w:val="style263"/>
          <w:rFonts w:ascii="Cambria" w:hAnsi="Cambria"/>
          <w:color w:val="1f497d"/>
          <w:u w:val="none"/>
        </w:rPr>
        <w:t xml:space="preserve"> </w:t>
      </w:r>
      <w:r>
        <w:rPr>
          <w:rStyle w:val="style263"/>
          <w:rFonts w:ascii="Cambria" w:hAnsi="Cambria"/>
          <w:color w:val="1f497d"/>
          <w:u w:val="none"/>
        </w:rPr>
        <w:t>Kristiani</w:t>
      </w:r>
      <w:r>
        <w:rPr>
          <w:rStyle w:val="style263"/>
          <w:rFonts w:ascii="Cambria" w:hAnsi="Cambria"/>
          <w:color w:val="1f497d"/>
          <w:u w:val="none"/>
        </w:rPr>
        <w:t>)</w:t>
      </w:r>
    </w:p>
    <w:p>
      <w:pPr>
        <w:pStyle w:val="style0"/>
        <w:rPr>
          <w:rFonts w:ascii="Bodoni MT Condensed" w:hAnsi="Bodoni MT Condensed"/>
          <w:b/>
          <w:color w:val="071595"/>
          <w:sz w:val="30"/>
          <w:szCs w:val="36"/>
          <w:lang w:val="sv-SE"/>
        </w:rPr>
      </w:pPr>
      <w:r>
        <w:rPr>
          <w:rFonts w:ascii="Bodoni MT Condensed" w:hAnsi="Bodoni MT Condensed"/>
          <w:b/>
          <w:color w:val="071595"/>
          <w:sz w:val="30"/>
          <w:szCs w:val="36"/>
          <w:lang w:val="sv-SE"/>
        </w:rPr>
        <w:t xml:space="preserve">SEKOLAH TINGGI TEOLOGI ”INTHEOS” </w:t>
      </w:r>
    </w:p>
    <w:p>
      <w:pPr>
        <w:pStyle w:val="style0"/>
        <w:rPr>
          <w:rFonts w:ascii="Book Antiqua" w:hAnsi="Book Antiqua"/>
          <w:bCs/>
          <w:color w:val="071595"/>
          <w:sz w:val="20"/>
          <w:szCs w:val="18"/>
          <w:lang w:val="sv-SE"/>
        </w:rPr>
      </w:pPr>
      <w:r>
        <w:rPr>
          <w:rFonts w:ascii="Book Antiqua" w:hAnsi="Book Antiqua"/>
          <w:bCs/>
          <w:color w:val="071595"/>
          <w:sz w:val="20"/>
          <w:szCs w:val="18"/>
          <w:lang w:val="sv-SE"/>
        </w:rPr>
        <w:t xml:space="preserve">Jl. </w:t>
      </w:r>
      <w:r>
        <w:rPr>
          <w:rFonts w:ascii="Book Antiqua" w:hAnsi="Book Antiqua"/>
          <w:bCs/>
          <w:color w:val="071595"/>
          <w:sz w:val="20"/>
          <w:szCs w:val="18"/>
          <w:lang w:val="sv-SE"/>
        </w:rPr>
        <w:t>Letjen. Sutoyo, RT.03/XIV, Ngadisono, Kadipiro</w:t>
      </w:r>
    </w:p>
    <w:p>
      <w:pPr>
        <w:pStyle w:val="style0"/>
        <w:rPr>
          <w:rFonts w:ascii="Book Antiqua" w:hAnsi="Book Antiqua"/>
          <w:bCs/>
          <w:color w:val="071595"/>
          <w:sz w:val="20"/>
          <w:szCs w:val="18"/>
          <w:lang w:val="sv-SE"/>
        </w:rPr>
      </w:pPr>
      <w:r>
        <w:rPr>
          <w:rFonts w:ascii="Book Antiqua" w:hAnsi="Book Antiqua"/>
          <w:bCs/>
          <w:color w:val="071595"/>
          <w:sz w:val="20"/>
          <w:szCs w:val="18"/>
          <w:lang w:val="sv-SE"/>
        </w:rPr>
        <w:t xml:space="preserve">Banjarsari, Surakarta, Jawa Tengah </w:t>
      </w:r>
    </w:p>
    <w:p>
      <w:pPr>
        <w:pStyle w:val="style0"/>
        <w:rPr>
          <w:rFonts w:ascii="Book Antiqua" w:hAnsi="Book Antiqua"/>
          <w:bCs/>
          <w:color w:val="071595"/>
          <w:sz w:val="20"/>
          <w:szCs w:val="18"/>
          <w:lang w:val="sv-SE"/>
        </w:rPr>
      </w:pPr>
      <w:r>
        <w:rPr>
          <w:rFonts w:ascii="Book Antiqua" w:hAnsi="Book Antiqua"/>
          <w:bCs/>
          <w:color w:val="071595"/>
          <w:sz w:val="20"/>
          <w:szCs w:val="18"/>
          <w:lang w:val="sv-SE"/>
        </w:rPr>
        <w:t>Telp.</w:t>
      </w:r>
      <w:r>
        <w:rPr>
          <w:rFonts w:ascii="Book Antiqua" w:hAnsi="Book Antiqua"/>
          <w:bCs/>
          <w:color w:val="071595"/>
          <w:sz w:val="20"/>
          <w:szCs w:val="18"/>
          <w:lang w:val="sv-SE"/>
        </w:rPr>
        <w:t xml:space="preserve"> 0271-854051</w:t>
      </w:r>
    </w:p>
    <w:p>
      <w:pPr>
        <w:pStyle w:val="style0"/>
        <w:rPr>
          <w:rFonts w:ascii="Book Antiqua" w:hAnsi="Book Antiqua"/>
          <w:bCs/>
          <w:color w:val="071595"/>
          <w:sz w:val="20"/>
          <w:szCs w:val="18"/>
          <w:lang w:val="sv-SE"/>
        </w:rPr>
      </w:pPr>
      <w:r>
        <w:rPr>
          <w:rFonts w:ascii="Book Antiqua" w:hAnsi="Book Antiqua"/>
          <w:bCs/>
          <w:color w:val="071595"/>
          <w:sz w:val="20"/>
          <w:szCs w:val="18"/>
          <w:lang w:val="sv-SE"/>
        </w:rPr>
        <w:t xml:space="preserve">E-mail: </w:t>
      </w:r>
      <w:r>
        <w:rPr>
          <w:rFonts w:ascii="Book Antiqua" w:hAnsi="Book Antiqua"/>
          <w:bCs/>
          <w:color w:val="071595"/>
          <w:sz w:val="20"/>
          <w:szCs w:val="18"/>
          <w:lang w:val="sv-SE"/>
        </w:rPr>
        <w:t>jurnal.dunamis</w:t>
      </w:r>
      <w:r>
        <w:rPr>
          <w:rFonts w:ascii="Book Antiqua" w:hAnsi="Book Antiqua"/>
          <w:bCs/>
          <w:color w:val="071595"/>
          <w:sz w:val="20"/>
          <w:szCs w:val="18"/>
          <w:lang w:val="sv-SE"/>
        </w:rPr>
        <w:t>@</w:t>
      </w:r>
      <w:r>
        <w:rPr>
          <w:rFonts w:ascii="Book Antiqua" w:hAnsi="Book Antiqua"/>
          <w:bCs/>
          <w:color w:val="071595"/>
          <w:sz w:val="20"/>
          <w:szCs w:val="18"/>
          <w:lang w:val="sv-SE"/>
        </w:rPr>
        <w:t>sttintheos.</w:t>
      </w:r>
      <w:r>
        <w:rPr>
          <w:rFonts w:ascii="Book Antiqua" w:hAnsi="Book Antiqua"/>
          <w:bCs/>
          <w:color w:val="071595"/>
          <w:sz w:val="20"/>
          <w:szCs w:val="18"/>
          <w:lang w:val="sv-SE"/>
        </w:rPr>
        <w:t>ac.id</w:t>
      </w:r>
    </w:p>
    <w:p>
      <w:pPr>
        <w:pStyle w:val="style0"/>
        <w:rPr>
          <w:rFonts w:ascii="Book Antiqua" w:hAnsi="Book Antiqua"/>
          <w:bCs/>
          <w:color w:val="071595"/>
          <w:sz w:val="20"/>
          <w:szCs w:val="18"/>
          <w:lang w:val="sv-SE"/>
        </w:rPr>
      </w:pPr>
      <w:r>
        <w:rPr>
          <w:rFonts w:ascii="Book Antiqua" w:hAnsi="Book Antiqua"/>
          <w:bCs/>
          <w:color w:val="071595"/>
          <w:sz w:val="20"/>
          <w:szCs w:val="18"/>
          <w:lang w:val="sv-SE"/>
        </w:rPr>
        <w:t>Web: http:/</w:t>
      </w:r>
      <w:r>
        <w:rPr>
          <w:rFonts w:ascii="Book Antiqua" w:hAnsi="Book Antiqua"/>
          <w:bCs/>
          <w:color w:val="071595"/>
          <w:sz w:val="20"/>
          <w:szCs w:val="18"/>
          <w:lang w:val="sv-SE"/>
        </w:rPr>
        <w:t>/</w:t>
      </w:r>
      <w:r>
        <w:rPr>
          <w:rFonts w:ascii="Book Antiqua" w:hAnsi="Book Antiqua"/>
          <w:bCs/>
          <w:color w:val="071595"/>
          <w:sz w:val="20"/>
          <w:szCs w:val="18"/>
          <w:lang w:val="sv-SE"/>
        </w:rPr>
        <w:t>www.sttintheos.</w:t>
      </w:r>
      <w:r>
        <w:rPr>
          <w:rFonts w:ascii="Book Antiqua" w:hAnsi="Book Antiqua"/>
          <w:bCs/>
          <w:color w:val="071595"/>
          <w:sz w:val="20"/>
          <w:szCs w:val="18"/>
          <w:lang w:val="sv-SE"/>
        </w:rPr>
        <w:t>ac.id/</w:t>
      </w:r>
      <w:r>
        <w:rPr>
          <w:rFonts w:ascii="Book Antiqua" w:hAnsi="Book Antiqua"/>
          <w:bCs/>
          <w:color w:val="071595"/>
          <w:sz w:val="20"/>
          <w:szCs w:val="18"/>
          <w:lang w:val="sv-SE"/>
        </w:rPr>
        <w:t xml:space="preserve">e-journal </w:t>
      </w:r>
      <w:r>
        <w:rPr>
          <w:rFonts w:ascii="Book Antiqua" w:hAnsi="Book Antiqua"/>
          <w:bCs/>
          <w:color w:val="071595"/>
          <w:sz w:val="20"/>
          <w:szCs w:val="18"/>
          <w:lang w:val="sv-SE"/>
        </w:rPr>
        <w:t>/</w:t>
      </w:r>
      <w:r>
        <w:rPr>
          <w:rFonts w:ascii="Book Antiqua" w:hAnsi="Book Antiqua"/>
          <w:bCs/>
          <w:color w:val="071595"/>
          <w:sz w:val="20"/>
          <w:szCs w:val="18"/>
          <w:lang w:val="sv-SE"/>
        </w:rPr>
        <w:t>index.php/dunamis</w:t>
      </w:r>
      <w:r>
        <w:rPr>
          <w:rFonts w:ascii="Book Antiqua" w:hAnsi="Book Antiqua"/>
          <w:bCs/>
          <w:color w:val="071595"/>
          <w:sz w:val="20"/>
          <w:szCs w:val="18"/>
          <w:lang w:val="sv-SE"/>
        </w:rPr>
        <w:t xml:space="preserve">   </w:t>
      </w:r>
    </w:p>
    <w:p>
      <w:pPr>
        <w:pStyle w:val="style0"/>
        <w:rPr>
          <w:bCs/>
          <w:lang w:val="sv-SE"/>
        </w:rPr>
      </w:pPr>
      <w:r>
        <w:rPr>
          <w:b/>
          <w:noProof/>
        </w:rPr>
        <w:pict>
          <v:shapetype id="_x0000_t32" coordsize="21600,21600" o:spt="32" o:oned="t" path="m,l21600,21600e">
            <v:path arrowok="t" fillok="f" o:connecttype="none"/>
            <o:lock v:ext="edit" shapetype="t"/>
          </v:shapetype>
          <v:shape id="1027" type="#_x0000_t32" filled="f" style="position:absolute;margin-left:0.35pt;margin-top:4.8pt;width:324.75pt;height:0.0pt;z-index:2;mso-position-horizontal-relative:text;mso-position-vertical-relative:text;mso-width-relative:page;mso-height-relative:page;mso-wrap-distance-left:0.0pt;mso-wrap-distance-right:0.0pt;visibility:visible;">
            <v:stroke color="#b2a1c7" weight="5.5pt"/>
            <v:fill/>
            <v:path o:connecttype="none" fillok="f" arrowok="t"/>
          </v:shape>
        </w:pict>
      </w:r>
    </w:p>
    <w:bookmarkStart w:id="0" w:name="_GoBack"/>
    <w:bookmarkEnd w:id="0"/>
    <w:p>
      <w:pPr>
        <w:pStyle w:val="style0"/>
        <w:spacing w:lineRule="auto" w:line="360"/>
        <w:jc w:val="center"/>
        <w:rPr>
          <w:b/>
          <w:lang w:val="sv-SE"/>
        </w:rPr>
      </w:pPr>
    </w:p>
    <w:p>
      <w:pPr>
        <w:pStyle w:val="style0"/>
        <w:jc w:val="center"/>
        <w:rPr>
          <w:rFonts w:ascii="Castellar" w:cs="宋体" w:hAnsi="Castellar"/>
          <w:b/>
          <w:caps/>
          <w:sz w:val="32"/>
          <w:szCs w:val="32"/>
        </w:rPr>
      </w:pPr>
      <w:r>
        <w:rPr>
          <w:rFonts w:ascii="Castellar" w:cs="宋体" w:hAnsi="Castellar"/>
          <w:b/>
          <w:caps/>
          <w:sz w:val="32"/>
          <w:szCs w:val="32"/>
        </w:rPr>
        <w:t>PERNYATAAN ORISINALITAS</w:t>
      </w:r>
    </w:p>
    <w:p>
      <w:pPr>
        <w:pStyle w:val="style0"/>
        <w:jc w:val="center"/>
        <w:rPr>
          <w:rFonts w:ascii="Book Antiqua" w:cs="宋体" w:hAnsi="Book Antiqua"/>
          <w:b/>
          <w:caps/>
        </w:rPr>
      </w:pPr>
      <w:r>
        <w:rPr>
          <w:rFonts w:ascii="Book Antiqua" w:cs="宋体" w:hAnsi="Book Antiqua"/>
          <w:b/>
          <w:caps/>
        </w:rPr>
        <w:t>Penyerahan naskah ke dunamis</w:t>
      </w:r>
    </w:p>
    <w:p>
      <w:pPr>
        <w:pStyle w:val="style0"/>
        <w:jc w:val="center"/>
        <w:rPr>
          <w:rFonts w:ascii="宋体" w:cs="宋体" w:hAnsi="宋体"/>
          <w:b/>
          <w:caps/>
        </w:rPr>
      </w:pPr>
    </w:p>
    <w:p>
      <w:pPr>
        <w:pStyle w:val="style0"/>
        <w:jc w:val="center"/>
        <w:rPr>
          <w:rFonts w:ascii="宋体" w:cs="宋体" w:hAnsi="宋体"/>
          <w:b/>
          <w:caps/>
        </w:rPr>
      </w:pPr>
    </w:p>
    <w:p>
      <w:pPr>
        <w:pStyle w:val="style0"/>
        <w:rPr>
          <w:rFonts w:ascii="宋体" w:cs="宋体" w:hAnsi="宋体"/>
          <w:b/>
          <w:caps/>
        </w:rPr>
      </w:pPr>
    </w:p>
    <w:p>
      <w:pPr>
        <w:pStyle w:val="style0"/>
        <w:spacing w:lineRule="auto" w:line="360"/>
        <w:rPr/>
      </w:pPr>
      <w:r>
        <w:t>Judul</w:t>
      </w:r>
      <w:r>
        <w:t xml:space="preserve"> </w:t>
      </w:r>
      <w:r>
        <w:t>Naskah</w:t>
      </w:r>
      <w:r>
        <w:t xml:space="preserve"> </w:t>
      </w:r>
      <w:r>
        <w:t>:</w:t>
      </w:r>
      <w:r>
        <w:t xml:space="preserve"> </w:t>
      </w:r>
      <w:r>
        <w:t>Analisis pertanyaan retorika dalam Ayub 40:1-28</w:t>
      </w:r>
    </w:p>
    <w:p>
      <w:pPr>
        <w:pStyle w:val="style0"/>
        <w:spacing w:lineRule="auto" w:line="360"/>
        <w:rPr>
          <w:color w:val="ff0000"/>
        </w:rPr>
      </w:pPr>
    </w:p>
    <w:p>
      <w:pPr>
        <w:pStyle w:val="style0"/>
        <w:tabs>
          <w:tab w:val="left" w:leader="none" w:pos="1350"/>
        </w:tabs>
        <w:spacing w:lineRule="auto" w:line="360"/>
        <w:rPr/>
      </w:pPr>
    </w:p>
    <w:p>
      <w:pPr>
        <w:pStyle w:val="style0"/>
        <w:tabs>
          <w:tab w:val="left" w:leader="none" w:pos="1350"/>
        </w:tabs>
        <w:spacing w:lineRule="auto" w:line="360"/>
        <w:rPr/>
      </w:pPr>
      <w:r>
        <w:t>Penulis</w:t>
      </w:r>
      <w:r>
        <w:rPr>
          <w:lang w:val="id-ID"/>
        </w:rPr>
        <w:t xml:space="preserve"> </w:t>
      </w:r>
      <w:r>
        <w:tab/>
      </w:r>
      <w:r>
        <w:t xml:space="preserve">: </w:t>
      </w:r>
      <w:r>
        <w:t>Kalis</w:t>
      </w:r>
      <w:r>
        <w:t xml:space="preserve"> St</w:t>
      </w:r>
      <w:r>
        <w:t>evanus</w:t>
      </w:r>
    </w:p>
    <w:p>
      <w:pPr>
        <w:pStyle w:val="style0"/>
        <w:spacing w:lineRule="auto" w:line="360"/>
        <w:rPr>
          <w:color w:val="ff0000"/>
        </w:rPr>
      </w:pPr>
    </w:p>
    <w:p>
      <w:pPr>
        <w:pStyle w:val="style0"/>
        <w:spacing w:lineRule="auto" w:line="360"/>
        <w:rPr>
          <w:color w:val="ff0000"/>
        </w:rPr>
      </w:pPr>
    </w:p>
    <w:p>
      <w:pPr>
        <w:pStyle w:val="style0"/>
        <w:spacing w:lineRule="auto" w:line="360"/>
        <w:jc w:val="both"/>
        <w:rPr/>
      </w:pPr>
      <w:r>
        <w:t>Sebagai</w:t>
      </w:r>
      <w:r>
        <w:t xml:space="preserve"> </w:t>
      </w:r>
      <w:r>
        <w:t>penulis</w:t>
      </w:r>
      <w:r>
        <w:t xml:space="preserve"> </w:t>
      </w:r>
      <w:r>
        <w:t>dari</w:t>
      </w:r>
      <w:r>
        <w:t xml:space="preserve"> </w:t>
      </w:r>
      <w:r>
        <w:t>naskah</w:t>
      </w:r>
      <w:r>
        <w:t xml:space="preserve"> </w:t>
      </w:r>
      <w:r>
        <w:t>yang</w:t>
      </w:r>
      <w:r>
        <w:t xml:space="preserve"> </w:t>
      </w:r>
      <w:r>
        <w:t>d</w:t>
      </w:r>
      <w:r>
        <w:t>ikirimkan</w:t>
      </w:r>
      <w:r>
        <w:t xml:space="preserve"> </w:t>
      </w:r>
      <w:r>
        <w:t>ke</w:t>
      </w:r>
      <w:r>
        <w:t xml:space="preserve"> </w:t>
      </w:r>
      <w:r>
        <w:t>pengelola</w:t>
      </w:r>
      <w:r>
        <w:t xml:space="preserve"> DUNAMIS: </w:t>
      </w:r>
      <w:r>
        <w:t>Jurnal</w:t>
      </w:r>
      <w:r>
        <w:t xml:space="preserve"> </w:t>
      </w:r>
      <w:r>
        <w:t>Penelitian</w:t>
      </w:r>
      <w:r>
        <w:t xml:space="preserve"> </w:t>
      </w:r>
      <w:r>
        <w:t>T</w:t>
      </w:r>
      <w:r>
        <w:t>eologi</w:t>
      </w:r>
      <w:r>
        <w:t xml:space="preserve"> </w:t>
      </w:r>
      <w:r>
        <w:t>dan</w:t>
      </w:r>
      <w:r>
        <w:t xml:space="preserve"> </w:t>
      </w:r>
      <w:r>
        <w:t>Pendidikan</w:t>
      </w:r>
      <w:r>
        <w:t xml:space="preserve"> </w:t>
      </w:r>
      <w:r>
        <w:t>Kristiani</w:t>
      </w:r>
      <w:r>
        <w:t>,</w:t>
      </w:r>
      <w:r>
        <w:t xml:space="preserve"> </w:t>
      </w:r>
      <w:r>
        <w:t>dengan</w:t>
      </w:r>
      <w:r>
        <w:t xml:space="preserve"> </w:t>
      </w:r>
      <w:r>
        <w:t>judul</w:t>
      </w:r>
      <w:r>
        <w:t xml:space="preserve"> yang </w:t>
      </w:r>
      <w:r>
        <w:t>disebut</w:t>
      </w:r>
      <w:r>
        <w:t xml:space="preserve"> </w:t>
      </w:r>
      <w:r>
        <w:t>di</w:t>
      </w:r>
      <w:r>
        <w:t xml:space="preserve"> </w:t>
      </w:r>
      <w:r>
        <w:t>atas</w:t>
      </w:r>
      <w:r>
        <w:t xml:space="preserve">, </w:t>
      </w:r>
      <w:r>
        <w:t>saya</w:t>
      </w:r>
      <w:r>
        <w:t xml:space="preserve"> </w:t>
      </w:r>
      <w:r>
        <w:t>menyatakan</w:t>
      </w:r>
      <w:r>
        <w:t xml:space="preserve"> </w:t>
      </w:r>
      <w:r>
        <w:t>bahwa</w:t>
      </w:r>
      <w:r>
        <w:t xml:space="preserve"> </w:t>
      </w:r>
      <w:r>
        <w:t>naskah</w:t>
      </w:r>
      <w:r>
        <w:t xml:space="preserve"> </w:t>
      </w:r>
      <w:r>
        <w:t>tersebut</w:t>
      </w:r>
      <w:r>
        <w:t xml:space="preserve"> </w:t>
      </w:r>
      <w:r>
        <w:t>merupakan</w:t>
      </w:r>
      <w:r>
        <w:t xml:space="preserve"> </w:t>
      </w:r>
      <w:r>
        <w:t>hasil</w:t>
      </w:r>
      <w:r>
        <w:t xml:space="preserve"> </w:t>
      </w:r>
      <w:r>
        <w:t>penelitian</w:t>
      </w:r>
      <w:r>
        <w:t xml:space="preserve"> </w:t>
      </w:r>
      <w:r>
        <w:t>saya</w:t>
      </w:r>
      <w:r>
        <w:t xml:space="preserve"> yang </w:t>
      </w:r>
      <w:r>
        <w:t>orisinil</w:t>
      </w:r>
      <w:r>
        <w:t xml:space="preserve">, </w:t>
      </w:r>
      <w:r>
        <w:t>dan</w:t>
      </w:r>
      <w:r>
        <w:t xml:space="preserve"> </w:t>
      </w:r>
      <w:r>
        <w:t>dalam</w:t>
      </w:r>
      <w:r>
        <w:t xml:space="preserve"> </w:t>
      </w:r>
      <w:r>
        <w:t>proses</w:t>
      </w:r>
      <w:r>
        <w:t xml:space="preserve"> </w:t>
      </w:r>
      <w:r>
        <w:t>publikasinya</w:t>
      </w:r>
      <w:r>
        <w:t xml:space="preserve"> </w:t>
      </w:r>
      <w:r>
        <w:t>tidak</w:t>
      </w:r>
      <w:r>
        <w:t xml:space="preserve"> </w:t>
      </w:r>
      <w:r>
        <w:t>melanggar</w:t>
      </w:r>
      <w:r>
        <w:t xml:space="preserve"> </w:t>
      </w:r>
      <w:r>
        <w:t>ketentuan</w:t>
      </w:r>
      <w:r>
        <w:t xml:space="preserve"> </w:t>
      </w:r>
      <w:r>
        <w:t>dari</w:t>
      </w:r>
      <w:r>
        <w:t xml:space="preserve"> </w:t>
      </w:r>
      <w:r>
        <w:t>hak</w:t>
      </w:r>
      <w:r>
        <w:t xml:space="preserve"> </w:t>
      </w:r>
      <w:r>
        <w:t>cipta</w:t>
      </w:r>
      <w:r>
        <w:t xml:space="preserve"> </w:t>
      </w:r>
      <w:r>
        <w:t>mana</w:t>
      </w:r>
      <w:r>
        <w:t xml:space="preserve"> pun.</w:t>
      </w:r>
      <w:r>
        <w:t xml:space="preserve"> </w:t>
      </w:r>
      <w:r>
        <w:t>Naskah</w:t>
      </w:r>
      <w:r>
        <w:t xml:space="preserve"> </w:t>
      </w:r>
      <w:r>
        <w:t>ini</w:t>
      </w:r>
      <w:r>
        <w:t xml:space="preserve"> </w:t>
      </w:r>
      <w:r>
        <w:t>belum</w:t>
      </w:r>
      <w:r>
        <w:t xml:space="preserve"> </w:t>
      </w:r>
      <w:r>
        <w:t>pernah</w:t>
      </w:r>
      <w:r>
        <w:t xml:space="preserve"> </w:t>
      </w:r>
      <w:r>
        <w:t>dipublikasi</w:t>
      </w:r>
      <w:r>
        <w:t>kan</w:t>
      </w:r>
      <w:r>
        <w:t xml:space="preserve"> </w:t>
      </w:r>
      <w:r>
        <w:t>sebelumnya</w:t>
      </w:r>
      <w:r>
        <w:t xml:space="preserve"> </w:t>
      </w:r>
      <w:r>
        <w:t>di</w:t>
      </w:r>
      <w:r>
        <w:t xml:space="preserve"> </w:t>
      </w:r>
      <w:r>
        <w:t>Jurnal</w:t>
      </w:r>
      <w:r>
        <w:t xml:space="preserve"> </w:t>
      </w:r>
      <w:r>
        <w:t>atau</w:t>
      </w:r>
      <w:r>
        <w:t xml:space="preserve"> </w:t>
      </w:r>
      <w:r>
        <w:t>T</w:t>
      </w:r>
      <w:r>
        <w:t>erbitan</w:t>
      </w:r>
      <w:r>
        <w:t xml:space="preserve"> </w:t>
      </w:r>
      <w:r>
        <w:t>B</w:t>
      </w:r>
      <w:r>
        <w:t>erkala</w:t>
      </w:r>
      <w:r>
        <w:t xml:space="preserve"> </w:t>
      </w:r>
      <w:r>
        <w:t>I</w:t>
      </w:r>
      <w:r>
        <w:t>lmiah</w:t>
      </w:r>
      <w:r>
        <w:t xml:space="preserve"> </w:t>
      </w:r>
      <w:r>
        <w:t>mana</w:t>
      </w:r>
      <w:r>
        <w:t xml:space="preserve"> pun, </w:t>
      </w:r>
      <w:r>
        <w:t>baik</w:t>
      </w:r>
      <w:r>
        <w:t xml:space="preserve"> </w:t>
      </w:r>
      <w:r>
        <w:t>secara</w:t>
      </w:r>
      <w:r>
        <w:t xml:space="preserve"> </w:t>
      </w:r>
      <w:r>
        <w:t>keseluruhan</w:t>
      </w:r>
      <w:r>
        <w:t xml:space="preserve"> </w:t>
      </w:r>
      <w:r>
        <w:t>maupun</w:t>
      </w:r>
      <w:r>
        <w:t xml:space="preserve"> </w:t>
      </w:r>
      <w:r>
        <w:t>bagian-bagian</w:t>
      </w:r>
      <w:r>
        <w:t xml:space="preserve"> </w:t>
      </w:r>
      <w:r>
        <w:t>tertentu</w:t>
      </w:r>
      <w:r>
        <w:t xml:space="preserve">. </w:t>
      </w:r>
      <w:r>
        <w:t>Naskah</w:t>
      </w:r>
      <w:r>
        <w:t xml:space="preserve"> </w:t>
      </w:r>
      <w:r>
        <w:t>ini</w:t>
      </w:r>
      <w:r>
        <w:t xml:space="preserve"> </w:t>
      </w:r>
      <w:r>
        <w:t>juga</w:t>
      </w:r>
      <w:r>
        <w:t xml:space="preserve"> </w:t>
      </w:r>
      <w:r>
        <w:t>tidak</w:t>
      </w:r>
      <w:r>
        <w:t xml:space="preserve"> </w:t>
      </w:r>
      <w:r>
        <w:t>sedang</w:t>
      </w:r>
      <w:r>
        <w:t xml:space="preserve"> </w:t>
      </w:r>
      <w:r>
        <w:t>dalam</w:t>
      </w:r>
      <w:r>
        <w:t xml:space="preserve"> </w:t>
      </w:r>
      <w:r>
        <w:t>proses</w:t>
      </w:r>
      <w:r>
        <w:t xml:space="preserve"> </w:t>
      </w:r>
      <w:r>
        <w:t>publikasi</w:t>
      </w:r>
      <w:r>
        <w:t xml:space="preserve"> </w:t>
      </w:r>
      <w:r>
        <w:t xml:space="preserve">(editorial </w:t>
      </w:r>
      <w:r>
        <w:t>dan</w:t>
      </w:r>
      <w:r>
        <w:t xml:space="preserve"> review) </w:t>
      </w:r>
      <w:r>
        <w:t>di</w:t>
      </w:r>
      <w:r>
        <w:t xml:space="preserve"> </w:t>
      </w:r>
      <w:r>
        <w:t>Jurnal</w:t>
      </w:r>
      <w:r>
        <w:t xml:space="preserve"> </w:t>
      </w:r>
      <w:r>
        <w:t>mana</w:t>
      </w:r>
      <w:r>
        <w:t xml:space="preserve"> pun. </w:t>
      </w:r>
    </w:p>
    <w:p>
      <w:pPr>
        <w:pStyle w:val="style0"/>
        <w:spacing w:lineRule="auto" w:line="360"/>
        <w:rPr/>
      </w:pPr>
    </w:p>
    <w:p>
      <w:pPr>
        <w:pStyle w:val="style0"/>
        <w:spacing w:lineRule="auto" w:line="360"/>
        <w:rPr/>
      </w:pPr>
    </w:p>
    <w:p>
      <w:pPr>
        <w:pStyle w:val="style0"/>
        <w:rPr/>
      </w:pPr>
    </w:p>
    <w:p>
      <w:pPr>
        <w:pStyle w:val="style0"/>
        <w:rPr/>
      </w:pPr>
    </w:p>
    <w:p>
      <w:pPr>
        <w:pStyle w:val="style0"/>
        <w:rPr>
          <w:lang w:val="id-ID"/>
        </w:rPr>
      </w:pPr>
      <w:r>
        <w:tab/>
      </w:r>
      <w:r>
        <w:tab/>
      </w:r>
      <w:r>
        <w:tab/>
      </w:r>
      <w:r>
        <w:tab/>
      </w:r>
      <w:r>
        <w:tab/>
      </w:r>
      <w:r>
        <w:tab/>
      </w:r>
      <w:r>
        <w:t>Tawangmangu</w:t>
      </w:r>
      <w:r>
        <w:rPr>
          <w:lang w:val="id-ID"/>
        </w:rPr>
        <w:t>,</w:t>
      </w:r>
      <w:r>
        <w:rPr>
          <w:lang w:val="id-ID"/>
        </w:rPr>
        <w:t>29 Januari 2018</w:t>
      </w:r>
    </w:p>
    <w:p>
      <w:pPr>
        <w:pStyle w:val="style0"/>
        <w:rPr/>
      </w:pPr>
    </w:p>
    <w:p>
      <w:pPr>
        <w:pStyle w:val="style0"/>
        <w:rPr/>
      </w:pPr>
    </w:p>
    <w:p>
      <w:pPr>
        <w:pStyle w:val="style0"/>
        <w:rPr/>
      </w:pPr>
      <w:r>
        <w:rPr/>
        <mc:AlternateContent>
          <mc:Choice Requires="wps">
            <w:drawing>
              <wp:anchor distT="0" distB="0" distL="0" distR="0" simplePos="false" relativeHeight="4" behindDoc="false" locked="false" layoutInCell="true" allowOverlap="true">
                <wp:simplePos x="0" y="0"/>
                <wp:positionH relativeFrom="character">
                  <wp:posOffset>3613702</wp:posOffset>
                </wp:positionH>
                <wp:positionV relativeFrom="line">
                  <wp:posOffset>-357954</wp:posOffset>
                </wp:positionV>
                <wp:extent cx="1095397" cy="1028538"/>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095397" cy="1028538"/>
                      </w14:xfrm>
                    </w14:contentPart>
                  </a:graphicData>
                </a:graphic>
              </wp:anchor>
            </w:drawing>
          </mc:Choice>
          <mc:Fallback>
            <w:pict>
              <v:shape id="1028" filled="f" stroked="t" style="position:absolute;margin-left:284.54pt;margin-top:-28.19pt;width:86.25pt;height:80.99pt;z-index:4;mso-position-horizontal-relative:char;mso-position-vertical-relative:line;mso-width-relative:page;mso-height-relative:page;mso-wrap-distance-left:0.0pt;mso-wrap-distance-right:0.0pt;visibility:visible;">
                <v:stroke weight="0.56pt"/>
                <v:fill/>
                <o:ink i="AMcBHQTkApgEGQo4CAD+DwAAAAAAAgsKSBFEAEUTRhNQABUAAIA/AACAPwAAAAAAAAAABQE4CpEB&#10;I4P+QwT+Q2G/B8/0u1ef8AZ+OJxqNe58McfhLxe3heh8jfAGvp3n4/xp9G9fi4CD/oDY/oO38v7G&#10;+Q/m74y+MPZ+LPwi3jfEc+J3+L/hj4Z/BR/PHxp8hfAPxV9Z+T18jdfR+fe5AIP8tF+YJ+BfU6eR&#10;8Vep53ifPH3/PGfG7eZ8Je779z28Hn4OPIqsa4fjtQ==&#10;"/>
              </v:shape>
            </w:pict>
          </mc:Fallback>
        </mc:AlternateContent>
      </w:r>
    </w:p>
    <w:p>
      <w:pPr>
        <w:pStyle w:val="style0"/>
        <w:rPr/>
      </w:pPr>
      <w:r>
        <w:rPr/>
        <mc:AlternateContent>
          <mc:Choice Requires="wps">
            <w:drawing>
              <wp:anchor distT="0" distB="0" distL="0" distR="0" simplePos="false" relativeHeight="3" behindDoc="false" locked="false" layoutInCell="true" allowOverlap="true">
                <wp:simplePos x="0" y="0"/>
                <wp:positionH relativeFrom="character">
                  <wp:posOffset>2831970</wp:posOffset>
                </wp:positionH>
                <wp:positionV relativeFrom="line">
                  <wp:posOffset>-494789</wp:posOffset>
                </wp:positionV>
                <wp:extent cx="1620452" cy="1135086"/>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620452" cy="1135086"/>
                      </w14:xfrm>
                    </w14:contentPart>
                  </a:graphicData>
                </a:graphic>
              </wp:anchor>
            </w:drawing>
          </mc:Choice>
          <mc:Fallback>
            <w:pict>
              <v:shape id="1029" filled="f" stroked="t" style="position:absolute;margin-left:222.99pt;margin-top:-38.96pt;width:127.59pt;height:89.38pt;z-index:3;mso-position-horizontal-relative:char;mso-position-vertical-relative:line;mso-width-relative:page;mso-height-relative:page;mso-wrap-distance-left:0.0pt;mso-wrap-distance-right:0.0pt;visibility:visible;">
                <v:stroke weight="0.56pt"/>
                <v:fill/>
                <o:ink i="APgCHQTkApgEGQo4CAD+DwAAAAAAAgsKSBFEAEUTRhNQABUAAIA/AACAPwAAAAAAAAAABQE4CsIC&#10;WoP+PKz+PK0A9Lx9e58C+RjxfjLw/gf4i8/t8XfD/xD5F/R3l+W+MvN+IuHxb8G/ghb+1/r73/iL&#10;5r+N/kLW/E4+l8C/CnwD8cev8DfAv0R+A48P7Q+jfhzw48v4a+SfkL5h+DvgXxfwRvyv8NdfiHXj&#10;+R2+DvJ+C/lD4WCD/nDI/m35+Kfgn5/fC/x78cfEP4Mn5F+UPF9f0set+DS+nvn3wPi/w/nv73+R&#10;fmT4L+jvrrHw78NgeB43i85mUgHg76/PfwH8ifNfx58CeF6XT4B86vKrh8H/gtPE+M5+HOuPP+Yf&#10;gP4q+LPjXwyD/LRflv/hf1fE8j4i97xvhL4k+tcYjOMd/R4eN4mvE+AeNduXix065zfLwuns+T4E&#10;Vi4YqMVMxivAz4/h+fyvh0x5UxMz53k/Dd999O3je1w6fC3DsA==&#10;"/>
              </v:shape>
            </w:pict>
          </mc:Fallback>
        </mc:AlternateContent>
      </w:r>
    </w:p>
    <w:p>
      <w:pPr>
        <w:pStyle w:val="style0"/>
        <w:rPr/>
      </w:pPr>
    </w:p>
    <w:p>
      <w:pPr>
        <w:pStyle w:val="style0"/>
        <w:ind w:left="3600"/>
        <w:rPr/>
      </w:pPr>
      <w:r>
        <w:t xml:space="preserve">               </w:t>
      </w:r>
      <w:r>
        <w:t>Kalis Stevanus</w:t>
      </w:r>
    </w:p>
    <w:p>
      <w:pPr>
        <w:pStyle w:val="style0"/>
        <w:rPr/>
      </w:pPr>
    </w:p>
    <w:p>
      <w:pPr>
        <w:pStyle w:val="style0"/>
        <w:rPr/>
      </w:pPr>
    </w:p>
    <w:p>
      <w:pPr>
        <w:pStyle w:val="style0"/>
        <w:rPr/>
      </w:pPr>
    </w:p>
    <w:p>
      <w:pPr>
        <w:pStyle w:val="style0"/>
        <w:rPr/>
      </w:pPr>
    </w:p>
    <w:p>
      <w:pPr>
        <w:pStyle w:val="style0"/>
        <w:rPr/>
      </w:pPr>
      <w:r>
        <w:rPr>
          <w:i/>
          <w:iCs/>
          <w:vertAlign w:val="superscript"/>
          <w:lang w:val="id-ID"/>
        </w:rPr>
        <w:t>*)</w:t>
      </w:r>
      <w:r>
        <w:rPr>
          <w:i/>
          <w:iCs/>
        </w:rPr>
        <w:t xml:space="preserve"> </w:t>
      </w:r>
      <w:r>
        <w:rPr>
          <w:i/>
          <w:iCs/>
        </w:rPr>
        <w:t>Surat</w:t>
      </w:r>
      <w:r>
        <w:rPr>
          <w:i/>
          <w:iCs/>
        </w:rPr>
        <w:t xml:space="preserve"> </w:t>
      </w:r>
      <w:r>
        <w:rPr>
          <w:i/>
          <w:iCs/>
        </w:rPr>
        <w:t>pernyataan</w:t>
      </w:r>
      <w:r>
        <w:rPr>
          <w:i/>
          <w:iCs/>
        </w:rPr>
        <w:t xml:space="preserve"> </w:t>
      </w:r>
      <w:r>
        <w:rPr>
          <w:i/>
          <w:iCs/>
        </w:rPr>
        <w:t>ini</w:t>
      </w:r>
      <w:r>
        <w:rPr>
          <w:i/>
          <w:iCs/>
        </w:rPr>
        <w:t xml:space="preserve"> </w:t>
      </w:r>
      <w:r>
        <w:rPr>
          <w:i/>
          <w:iCs/>
        </w:rPr>
        <w:t>harus</w:t>
      </w:r>
      <w:r>
        <w:rPr>
          <w:i/>
          <w:iCs/>
        </w:rPr>
        <w:t xml:space="preserve"> </w:t>
      </w:r>
      <w:r>
        <w:rPr>
          <w:i/>
          <w:iCs/>
        </w:rPr>
        <w:t>diunggah</w:t>
      </w:r>
      <w:r>
        <w:rPr>
          <w:i/>
          <w:iCs/>
        </w:rPr>
        <w:t xml:space="preserve"> (upload) </w:t>
      </w:r>
      <w:r>
        <w:rPr>
          <w:i/>
          <w:iCs/>
        </w:rPr>
        <w:t>sebagai</w:t>
      </w:r>
      <w:r>
        <w:rPr>
          <w:i/>
          <w:iCs/>
        </w:rPr>
        <w:t xml:space="preserve"> </w:t>
      </w:r>
      <w:r>
        <w:rPr>
          <w:i/>
          <w:iCs/>
          <w:lang w:val="id-ID"/>
        </w:rPr>
        <w:t>supplemen</w:t>
      </w:r>
      <w:r>
        <w:rPr>
          <w:i/>
          <w:iCs/>
          <w:lang w:val="id-ID"/>
        </w:rPr>
        <w:t xml:space="preserve">tary files </w:t>
      </w:r>
      <w:r>
        <w:rPr>
          <w:i/>
          <w:iCs/>
        </w:rPr>
        <w:t>ketika</w:t>
      </w:r>
      <w:r>
        <w:rPr>
          <w:i/>
          <w:iCs/>
        </w:rPr>
        <w:t xml:space="preserve"> </w:t>
      </w:r>
      <w:r>
        <w:rPr>
          <w:i/>
          <w:iCs/>
        </w:rPr>
        <w:t>menyerahkan</w:t>
      </w:r>
      <w:r>
        <w:rPr>
          <w:i/>
          <w:iCs/>
        </w:rPr>
        <w:t xml:space="preserve"> </w:t>
      </w:r>
      <w:r>
        <w:rPr>
          <w:i/>
          <w:iCs/>
        </w:rPr>
        <w:t>naskah</w:t>
      </w:r>
      <w:r>
        <w:rPr>
          <w:i/>
          <w:iCs/>
        </w:rPr>
        <w:t xml:space="preserve"> </w:t>
      </w:r>
      <w:r>
        <w:rPr>
          <w:i/>
          <w:iCs/>
        </w:rPr>
        <w:t>ke</w:t>
      </w:r>
      <w:r>
        <w:rPr>
          <w:i/>
          <w:iCs/>
        </w:rPr>
        <w:t xml:space="preserve"> </w:t>
      </w:r>
      <w:r>
        <w:rPr>
          <w:i/>
          <w:iCs/>
        </w:rPr>
        <w:t>Dunamis</w:t>
      </w:r>
      <w:r>
        <w:rPr>
          <w:i/>
          <w:iCs/>
        </w:rPr>
        <w:t>.</w:t>
      </w:r>
    </w:p>
    <w:sectPr>
      <w:pgSz w:w="11906" w:h="16838" w:orient="portrait" w:code="9"/>
      <w:pgMar w:top="360" w:right="1411" w:bottom="1411" w:left="207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Bodoni MT Condensed">
    <w:altName w:val="Bodoni MT Condensed"/>
    <w:panose1 w:val="02070606080000020203"/>
    <w:charset w:val="00"/>
    <w:family w:val="roman"/>
    <w:pitch w:val="variable"/>
    <w:sig w:usb0="00000003" w:usb1="00000000" w:usb2="00000000" w:usb3="00000000" w:csb0="00000001" w:csb1="00000000"/>
  </w:font>
  <w:font w:name="Book Antiqua">
    <w:altName w:val="Book Antiqua"/>
    <w:panose1 w:val="02040602050000030304"/>
    <w:charset w:val="00"/>
    <w:family w:val="roman"/>
    <w:pitch w:val="variable"/>
    <w:sig w:usb0="00000287" w:usb1="00000000" w:usb2="00000000" w:usb3="00000000" w:csb0="0000009F" w:csb1="00000000"/>
  </w:font>
  <w:font w:name="Castellar">
    <w:altName w:val="Castellar"/>
    <w:panose1 w:val="020a0402060000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918DD42"/>
    <w:lvl w:ilvl="0" w:tplc="2BFE1656">
      <w:start w:val="1"/>
      <w:numFmt w:val="bullet"/>
      <w:lvlText w:val="-"/>
      <w:lvlJc w:val="left"/>
      <w:pPr>
        <w:ind w:left="-632" w:hanging="360"/>
      </w:pPr>
      <w:rPr>
        <w:rFonts w:ascii="Times New Roman" w:cs="Times New Roman" w:eastAsia="Times New Roman" w:hAnsi="Times New Roman" w:hint="default"/>
      </w:rPr>
    </w:lvl>
    <w:lvl w:ilvl="1" w:tplc="04210003" w:tentative="1">
      <w:start w:val="1"/>
      <w:numFmt w:val="bullet"/>
      <w:lvlText w:val="o"/>
      <w:lvlJc w:val="left"/>
      <w:pPr>
        <w:ind w:left="88" w:hanging="360"/>
      </w:pPr>
      <w:rPr>
        <w:rFonts w:ascii="Courier New" w:cs="Courier New" w:hAnsi="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cs="Courier New" w:hAnsi="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cs="Courier New" w:hAnsi="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2">
    <w:nsid w:val="00000002"/>
    <w:multiLevelType w:val="hybridMultilevel"/>
    <w:tmpl w:val="DE061B8A"/>
    <w:lvl w:ilvl="0" w:tplc="37A07500">
      <w:start w:val="1"/>
      <w:numFmt w:val="bullet"/>
      <w:lvlText w:val="-"/>
      <w:lvlJc w:val="left"/>
      <w:pPr>
        <w:ind w:left="-272" w:hanging="360"/>
      </w:pPr>
      <w:rPr>
        <w:rFonts w:ascii="Times New Roman" w:cs="Times New Roman" w:eastAsia="Times New Roman" w:hAnsi="Times New Roman" w:hint="default"/>
      </w:rPr>
    </w:lvl>
    <w:lvl w:ilvl="1" w:tplc="04210003" w:tentative="1">
      <w:start w:val="1"/>
      <w:numFmt w:val="bullet"/>
      <w:lvlText w:val="o"/>
      <w:lvlJc w:val="left"/>
      <w:pPr>
        <w:ind w:left="448" w:hanging="360"/>
      </w:pPr>
      <w:rPr>
        <w:rFonts w:ascii="Courier New" w:cs="Courier New" w:hAnsi="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cs="Courier New" w:hAnsi="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cs="Courier New" w:hAnsi="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nsid w:val="00000003"/>
    <w:multiLevelType w:val="hybridMultilevel"/>
    <w:tmpl w:val="71A8AD9E"/>
    <w:lvl w:ilvl="0" w:tplc="20166454">
      <w:start w:val="1"/>
      <w:numFmt w:val="bullet"/>
      <w:lvlText w:val="-"/>
      <w:lvlJc w:val="left"/>
      <w:pPr>
        <w:ind w:left="-632" w:hanging="360"/>
      </w:pPr>
      <w:rPr>
        <w:rFonts w:ascii="Times New Roman" w:cs="Times New Roman" w:eastAsia="Times New Roman" w:hAnsi="Times New Roman" w:hint="default"/>
      </w:rPr>
    </w:lvl>
    <w:lvl w:ilvl="1" w:tplc="04210003" w:tentative="1">
      <w:start w:val="1"/>
      <w:numFmt w:val="bullet"/>
      <w:lvlText w:val="o"/>
      <w:lvlJc w:val="left"/>
      <w:pPr>
        <w:ind w:left="88" w:hanging="360"/>
      </w:pPr>
      <w:rPr>
        <w:rFonts w:ascii="Courier New" w:cs="Courier New" w:hAnsi="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cs="Courier New" w:hAnsi="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cs="Courier New" w:hAnsi="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US"/>
    </w:rPr>
  </w:style>
  <w:style w:type="paragraph" w:styleId="style1">
    <w:name w:val="heading 1"/>
    <w:basedOn w:val="style0"/>
    <w:next w:val="style0"/>
    <w:link w:val="style4099"/>
    <w:qFormat/>
    <w:uiPriority w:val="9"/>
    <w:pPr>
      <w:keepNext/>
      <w:keepLines/>
      <w:spacing w:before="48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after="200"/>
    </w:pPr>
    <w:rPr>
      <w:rFonts w:ascii="Calibri" w:cs="宋体" w:eastAsia="Calibri" w:hAnsi="Calibri"/>
      <w:noProof/>
      <w:sz w:val="20"/>
      <w:szCs w:val="20"/>
    </w:rPr>
  </w:style>
  <w:style w:type="character" w:customStyle="1" w:styleId="style4097">
    <w:name w:val="Comment Text Char"/>
    <w:basedOn w:val="style65"/>
    <w:next w:val="style4097"/>
    <w:link w:val="style30"/>
    <w:uiPriority w:val="99"/>
    <w:rPr>
      <w:noProof/>
      <w:sz w:val="20"/>
      <w:szCs w:val="20"/>
      <w:lang w:val="en-US"/>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lang w:val="en-U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character" w:customStyle="1" w:styleId="style4099">
    <w:name w:val="Heading 1 Char_6887a664-d0cc-4ad2-9838-0dd8c64e9e16"/>
    <w:basedOn w:val="style65"/>
    <w:next w:val="style4099"/>
    <w:link w:val="style1"/>
    <w:uiPriority w:val="9"/>
    <w:rPr>
      <w:rFonts w:ascii="Cambria" w:cs="宋体" w:eastAsia="宋体" w:hAnsi="Cambria"/>
      <w:b/>
      <w:bCs/>
      <w:color w:val="365f91"/>
      <w:sz w:val="28"/>
      <w:szCs w:val="28"/>
      <w:lang w:val="en-US"/>
    </w:rPr>
  </w:style>
  <w:style w:type="character" w:styleId="style263">
    <w:name w:val="Intense Reference"/>
    <w:basedOn w:val="style65"/>
    <w:next w:val="style263"/>
    <w:qFormat/>
    <w:uiPriority w:val="32"/>
    <w:rPr>
      <w:b/>
      <w:bCs/>
      <w:smallCaps/>
      <w:color w:val="c0504d"/>
      <w:spacing w:val="5"/>
      <w:u w:val="single"/>
    </w:rPr>
  </w:style>
</w:styles>
</file>

<file path=word/_rels/document.xml.rels><?xml version="1.0" encoding="UTF-8"?>
<Relationships xmlns="http://schemas.openxmlformats.org/package/2006/relationships"><Relationship Id="rId2" Type="http://schemas.openxmlformats.org/officeDocument/2006/relationships/customXml" Target="ink/ink1.xml"/><Relationship Id="rId3" Type="http://schemas.openxmlformats.org/officeDocument/2006/relationships/customXml" Target="ink/ink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ink/ink1.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10779.058 18693.36 874.14984, 10733.224 18326.342 823.4443, 10685.645 17945.354 745.4709, 10628.825 17688.48 686.0769, 10555.461 17373.871 634.19653, 10500.039 17138.395 595.4184, 10453.758 16953.285 602.7085, 10408.568 16817.844 628.47064, 10347.95 16660.418 670.58563, 10311.827 16550.57 723.4472, 10272.276 16732.494 861.03864, 10286.431 16926.73 847.41327, 10299.223 17078.248 832.82587, 10315.025 17229.008 812.3939, 10335.924 17391.783 791.8424, 10356.899 17545.385 782.41583, 10381.132 17651.453 781.29333, 10429.135 17794.693 795.17053, 10514.961 17900.084 843.12213, 10594.067 17772.129 868.6334, 10708.503 17729.791 869.5691, 10811.676 17737.91 868.1442, 10922.762 17803.055 866.6919, 11043.81 17844.012 872.79266, 11181.035 17931.865 869.9904, 11379.784 17904.951 860.4196, 11602.979 17864.754 842.321, 11829.899 17817.066 827.3988, 11953.051 17783.076 825.1335, 12071.349 17745.14 825.6471, 12177.12 17709.605 827.74884, 12334.127 17577.309 832.85297, 12396.639 17442.191 841.0334, 12451.836 17331.607 855.86664, 12554.3545 17226.85 242.47513</trace>
</ink>
</file>

<file path=word/ink/ink2.xml><?xml version="1.0" encoding="utf-8"?>
<ink xmlns="http://www.w3.org/2003/InkML">
  <definitions>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brush xml:id="br1">
      <brushProperty name="width" value="0.01984375" units="cm"/>
      <brushProperty name="height" value="0.01984375" units="cm"/>
      <brushProperty name="tip" value="ellipse"/>
      <brushProperty name="color" value="#000000"/>
      <brushProperty name="fitToCurve" value="1"/>
    </brush>
  </definitions>
  <trace timeOffset="0.0" brushRef="#br1" contextRef="#ctx0"> 9967.634 16637.566 874.14984, 9967.634 16997.736 860.6426, 9967.634 17312.107 810.0587, 9967.634 17598.266 741.35144, 9967.634 17796.463 683.808, 9967.634 17994.135 638.4117, 9967.634 18156.025 635.50055, 9967.634 18263.867 656.7161, 9967.634 18423.908 689.4753, 9967.634 18542.654 756.852, 9985.202 18408.307 866.3461, 9991.104 18215.021 861.9094, 10001.389 18087.205 859.4447, 10034.189 17948.17 860.9431, 10040.05 17789.826 862.3136, 10059.568 17648.361 861.8163, 10081.653 17510.998 863.67334, 10092.696 17392.201 868.09827, 10153.818 17532.37 865.21893, 10204.123 17776.152 845.9146, 10227.061 17933.88 830.17883, 10292.193 18099.951 827.8018, 10341.913 18217.242 835.61304, 10398.754 18325.455 847.07996, 10503.502 18347.084 870.31, 10568.457 18221.854 868.6986, 10592.433 18036.213 861.1378, 10629.3 17926.184 856.57336, 10664.161 17786.723 859.0472, 10795.588 17742.611 868.7532, 10912.339 17816.492 866.1766, 11015.003 17893.611 865.7697, 11118.962 17931.748 871.4398, 11271.139 17931.953 870.01154, 11409.798 17931.953 866.718, 11589.808 17931.953 859.17004, 11774.794 17931.953 850.4925, 11912.227 17931.953 847.70447, 12019.613 17931.953 854.31036, 11907.191 17931.953 868.0666, 11793.922 17940.957 861.4584, 11547.756 17961.293 841.476, 11421.829 17971.576 830.2004, 11271.527 17975.719 820.2589, 11163.638 17978.408 812.7752, 10977.878 17980.158 807.19824, 10739.538 17981.295 800.6638, 10559.367 17982.033 794.4803, 10383.368 17982.516 788.8008, 10203.123 17982.707 785.5334, 10034.479 17982.797 784.12195, 9860.849 17982.768 784.7117, 9704.149 17982.715 787.96204, 9521.5205 17982.715 792.41565, 9373.974 17982.715 796.01544, 9200.649 17982.715 799.6245, 9080.936 17982.715 803.6715, 8940.1455 17973.713 810.1934, 8828.381 17960.836 819.7575, 8689.8545 17940.072 837.2545, 8643.668 17834.465 852.63574, 8778.602 17702.62 855.258, 8903.949 17629.691 848.08624, 9157.997 17478.47 825.3356, 9316.448 17382.303 808.78217, 9514.798 17313.92 789.71436, 9702.683 17254.867 775.8842, 9891.675 17213.564 768.0093, 10066.146 17179.49 764.8809, 10279.89 17120.033 774.0452, 10431.394 17077.723 783.5225, 10641.913 17036.604 793.9208, 10778.939 17009.865 802.8781, 10947.208 16984.459 810.75793, 11089.045 16964.666 817.80237, 11220.634 16912.795 840.3126, 11128.504 17103.844 850.69836, 10968.823 17305.7 822.37476, 10846.007 17457.824 792.1154, 10717.951 17608.682 754.50885, 10547.998 17798.83 712.6188, 10381.909 17981.81 677.2621, 10203.626 18167.424 650.3819, 10038.207 18337.656 635.84174, 9881.749 18434.256 642.3792, 9756.376 18505.625 654.3513, 9618.684 18622.656 673.0872, 9450.128 18786.89 728.00244, 9347.711 18899.053 788.1559, 9280.103 19002.33 856.47473</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146</Words>
  <Characters>1020</Characters>
  <Application>WPS Office</Application>
  <DocSecurity>0</DocSecurity>
  <Paragraphs>37</Paragraphs>
  <ScaleCrop>false</ScaleCrop>
  <LinksUpToDate>false</LinksUpToDate>
  <CharactersWithSpaces>1179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2018-01-31T01:10:58Z</dcterms:created>
  <dc:creator>User</dc:creator>
  <lastModifiedBy>i5C</lastModifiedBy>
  <lastPrinted>2016-08-30T02:17:00Z</lastPrinted>
  <dcterms:modified xsi:type="dcterms:W3CDTF">2018-01-31T01:17:59Z</dcterms:modified>
  <revision>13</revision>
</coreProperties>
</file>

<file path=docProps/custom.xml><?xml version="1.0" encoding="utf-8"?>
<Properties xmlns="http://schemas.openxmlformats.org/officeDocument/2006/custom-properties" xmlns:vt="http://schemas.openxmlformats.org/officeDocument/2006/docPropsVTypes"/>
</file>